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E62" w:rsidRDefault="0091339E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Pr="006E7027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r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социальных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</w:t>
      </w:r>
      <w:r w:rsidRPr="00172E4B">
        <w:rPr>
          <w:rFonts w:ascii="Times New Roman" w:hAnsi="Times New Roman" w:cs="Times New Roman"/>
          <w:sz w:val="28"/>
          <w:szCs w:val="28"/>
        </w:rPr>
        <w:t xml:space="preserve">соответствии со статьей 15.1 Федерального закона от 6 октября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72E4B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72E4B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72E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72E4B">
        <w:rPr>
          <w:rFonts w:ascii="Times New Roman" w:hAnsi="Times New Roman" w:cs="Times New Roman"/>
          <w:sz w:val="28"/>
          <w:szCs w:val="28"/>
        </w:rPr>
        <w:t xml:space="preserve"> </w:t>
      </w:r>
      <w:r w:rsidRPr="00B3711F">
        <w:rPr>
          <w:rFonts w:ascii="Times New Roman" w:hAnsi="Times New Roman" w:cs="Times New Roman"/>
          <w:sz w:val="28"/>
          <w:szCs w:val="28"/>
        </w:rPr>
        <w:t xml:space="preserve">в целях оказания социальной поддержки на улучшение жилищных условий педагогическим работникам, работающим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172E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ю: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711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4F24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84F24">
        <w:rPr>
          <w:rFonts w:ascii="Times New Roman" w:hAnsi="Times New Roman" w:cs="Times New Roman"/>
          <w:sz w:val="28"/>
          <w:szCs w:val="28"/>
        </w:rPr>
        <w:t>к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Порядок), согласно приложению к настоящему постановлению.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</w:t>
      </w:r>
      <w:r w:rsidRPr="009F7400">
        <w:rPr>
          <w:rFonts w:ascii="Times New Roman" w:hAnsi="Times New Roman" w:cs="Times New Roman"/>
          <w:sz w:val="28"/>
          <w:szCs w:val="28"/>
        </w:rPr>
        <w:t xml:space="preserve">правлению образованием администрации муниципального образования Темрюкский район (Руденко Е.В.) обеспечить своевременное проведение необходимых мероприятий по формированию списка претендентов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Pr="009F7400"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184F24">
        <w:rPr>
          <w:rFonts w:ascii="Times New Roman" w:hAnsi="Times New Roman" w:cs="Times New Roman"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66436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</w:t>
      </w:r>
      <w:r w:rsidRPr="00066436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муниципального образования Темрюкский район в информационно-телекоммуникационной сети «Интернет». 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36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66436">
        <w:rPr>
          <w:rFonts w:ascii="Times New Roman" w:hAnsi="Times New Roman" w:cs="Times New Roman"/>
          <w:sz w:val="28"/>
          <w:szCs w:val="28"/>
        </w:rPr>
        <w:t xml:space="preserve">Дяденко О.В. 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43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66436">
        <w:rPr>
          <w:rFonts w:ascii="Times New Roman" w:hAnsi="Times New Roman" w:cs="Times New Roman"/>
          <w:sz w:val="28"/>
          <w:szCs w:val="28"/>
        </w:rPr>
        <w:t>Постановление «</w:t>
      </w:r>
      <w:r w:rsidRPr="009E7B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9E7B24">
        <w:rPr>
          <w:rFonts w:ascii="Times New Roman" w:hAnsi="Times New Roman" w:cs="Times New Roman"/>
          <w:sz w:val="28"/>
          <w:szCs w:val="28"/>
        </w:rPr>
        <w:t xml:space="preserve"> предоставления социальных выплат </w:t>
      </w:r>
      <w:bookmarkStart w:id="0" w:name="_GoBack"/>
      <w:bookmarkEnd w:id="0"/>
      <w:r w:rsidRPr="009E7B24">
        <w:rPr>
          <w:rFonts w:ascii="Times New Roman" w:hAnsi="Times New Roman" w:cs="Times New Roman"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Pr="00066436">
        <w:rPr>
          <w:rFonts w:ascii="Times New Roman" w:hAnsi="Times New Roman" w:cs="Times New Roman"/>
          <w:sz w:val="28"/>
          <w:szCs w:val="28"/>
        </w:rPr>
        <w:t>» вступает в силу после его официального опубликования.</w:t>
      </w: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Pr="00E72805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72805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A2E62" w:rsidRDefault="005A2E62"/>
    <w:sectPr w:rsidR="005A2E62" w:rsidSect="005A2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E62"/>
    <w:rsid w:val="000F271A"/>
    <w:rsid w:val="0040250A"/>
    <w:rsid w:val="005A2E62"/>
    <w:rsid w:val="0091339E"/>
    <w:rsid w:val="0097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E34FE-F26E-44F9-81A0-1DDEBD4EC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E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2024-05-15T05:04:00Z</dcterms:created>
  <dcterms:modified xsi:type="dcterms:W3CDTF">2024-05-15T05:05:00Z</dcterms:modified>
</cp:coreProperties>
</file>